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Boyan Barry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TRIBOLOGY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 WILLENBROCK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OXFORD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RBC Bearings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591.6283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211.59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219.09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181.58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256.23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302.21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565.22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2,144 shares of restricted stock that vest according to the following schedule; 300 shares 1/2 of which vest on 7/15/2026 and 1/2 vest on 7/15/2027; 100 shares 1/2 of which vest on 9/9/2026 and 1/2 vest on 9/9/2027; 600 shares 1/3 of which vest on 8/18/2026, 1/3 vest on 8/18/2027 and 1/3 vest on 8/18/2028; 696 shares 1/4 of which vest on 10/1/2026, 1/4 vest on 10/1/2027, 1/4 vest on 10/1/2028 and 1/4 vest on 10/1/2029; 104 shares 1/4 of which vest on 11/20/2026, 1/4 vest on 11/20/2027, 1/4 vest on 11/20/2028 and 1/4 vest on 11/20/2029; and 344 shares 1/3 of which vest on 5/19/2027, 1/3 vest on 5/19/2028 and 1/3 vest on 5/19/2029.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these options to purchase Common Stock are exerciseable except for 698 options that vest according to the following schedule: 1/2 vest on 7/15/2026 and 1/2 vest on 7/15/2027.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All these options to purchase Common Stock are exerciseable except for 1,200 options that vest according to the following schedule: 1/3 vest on 8/18/2026, 1/3 vest on 8/18/2027 and 1/3 vest on 8/18/2028.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All these options to purchase Common Stock are exerciseable except for 102 options that vest according to the following schedule: 1/2 vest on 9/9/2026 and 1/2 vest on 9/9/2027.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All these options to purchase Common Stock are exerciseable except for 1,600 options that vest according to the following schedule: 1/4 vest on 10/1/2026; 1/4 vest on 10/1/2027; 1/4 vest on 10/1/2028 and 1/4 vest on 10/1/2029.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options to purchase Common Stock are subject to the following vesting schedule - 1/5 vest on 5/19/2027, 1/5 vest on 5/19/2028, 1/5 vest on 5/19/2029, 1/5 vest on 5/19/2030 and 1/5 vest on 5/19/2031.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/s/John J. Feeney/attorney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749" TargetMode="External"/><Relationship Id="rId5" Type="http://schemas.openxmlformats.org/officeDocument/2006/relationships/hyperlink" Target="http://www.sec.gov/cgi-bin/browse-edgar?action=getcompany&amp;CIK=00013249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918</Words>
  <Characters>4828</Characters>
  <CharactersWithSpaces>5644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